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E505" w14:textId="77777777" w:rsidR="00A63B8C" w:rsidRPr="00A63B8C" w:rsidRDefault="00A63B8C" w:rsidP="00A63B8C">
      <w:pPr>
        <w:spacing w:before="5" w:after="5"/>
        <w:jc w:val="both"/>
        <w:rPr>
          <w:rFonts w:ascii="Arial" w:eastAsia="Arial" w:hAnsi="Arial" w:cs="Arial"/>
          <w:color w:val="000000"/>
          <w:sz w:val="16"/>
        </w:rPr>
      </w:pPr>
      <w:r w:rsidRPr="00A63B8C">
        <w:rPr>
          <w:rFonts w:ascii="Arial" w:eastAsia="Arial" w:hAnsi="Arial" w:cs="Arial"/>
          <w:color w:val="000000"/>
          <w:sz w:val="16"/>
        </w:rPr>
        <w:t>ESTADO DE SANTA CATARINA</w:t>
      </w:r>
    </w:p>
    <w:p w14:paraId="0919E2B6" w14:textId="77777777" w:rsidR="00A63B8C" w:rsidRPr="00A63B8C" w:rsidRDefault="00A63B8C" w:rsidP="00A63B8C">
      <w:pPr>
        <w:spacing w:before="5" w:after="5"/>
        <w:jc w:val="both"/>
        <w:rPr>
          <w:rFonts w:ascii="Arial" w:eastAsia="Arial" w:hAnsi="Arial" w:cs="Arial"/>
          <w:color w:val="000000"/>
          <w:sz w:val="16"/>
        </w:rPr>
      </w:pPr>
      <w:r w:rsidRPr="00A63B8C">
        <w:rPr>
          <w:rFonts w:ascii="Arial" w:eastAsia="Arial" w:hAnsi="Arial" w:cs="Arial"/>
          <w:color w:val="000000"/>
          <w:sz w:val="16"/>
        </w:rPr>
        <w:t>FUNDAÇÃO UNIVERSIDADE DO ESTADO DE SANTA CATARINA</w:t>
      </w:r>
    </w:p>
    <w:p w14:paraId="411B1731" w14:textId="77777777" w:rsidR="00A63B8C" w:rsidRPr="00A63B8C" w:rsidRDefault="00A63B8C" w:rsidP="00A63B8C">
      <w:pPr>
        <w:spacing w:before="5" w:after="5"/>
        <w:jc w:val="both"/>
        <w:rPr>
          <w:rFonts w:ascii="Arial" w:eastAsia="Arial" w:hAnsi="Arial" w:cs="Arial"/>
          <w:b/>
          <w:bCs/>
          <w:color w:val="000000"/>
          <w:sz w:val="16"/>
        </w:rPr>
      </w:pPr>
      <w:r w:rsidRPr="00A63B8C">
        <w:rPr>
          <w:rFonts w:ascii="Arial" w:eastAsia="Arial" w:hAnsi="Arial" w:cs="Arial"/>
          <w:b/>
          <w:bCs/>
          <w:color w:val="000000"/>
          <w:sz w:val="16"/>
        </w:rPr>
        <w:t>EXTRATO DE ATA DE REGISTRO DE PREÇOS</w:t>
      </w:r>
    </w:p>
    <w:p w14:paraId="2AE83472" w14:textId="77777777" w:rsidR="00202C1B" w:rsidRDefault="00202C1B" w:rsidP="00202C1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0688/2023.</w:t>
      </w:r>
    </w:p>
    <w:p w14:paraId="2930C325" w14:textId="77777777" w:rsidR="00202C1B" w:rsidRDefault="00202C1B" w:rsidP="00202C1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</w:t>
      </w:r>
      <w:r w:rsidRPr="000F2E81">
        <w:rPr>
          <w:rFonts w:ascii="Arial" w:hAnsi="Arial"/>
          <w:bCs/>
          <w:color w:val="000000"/>
          <w:sz w:val="16"/>
          <w:szCs w:val="16"/>
        </w:rPr>
        <w:t>CONTRATAÇÃO DE EMPRESA ESPECIALIZADA PARA PRESTAÇÃO DE SERVIÇOS DE SONORIZAÇÃO, ILUMINAÇÃO, PALCO, TENDA, PROJEÇÃO DE IMAGENS E SERVIÇOS RELACIONADOS PARA ATENDER AOS EVENTOS DA UDESC</w:t>
      </w:r>
      <w:r>
        <w:rPr>
          <w:rFonts w:ascii="Arial" w:hAnsi="Arial"/>
          <w:bCs/>
          <w:color w:val="000000"/>
          <w:sz w:val="16"/>
          <w:szCs w:val="16"/>
        </w:rPr>
        <w:t>.</w:t>
      </w:r>
    </w:p>
    <w:p w14:paraId="4EBB3217" w14:textId="77777777" w:rsidR="00202C1B" w:rsidRDefault="00202C1B" w:rsidP="00202C1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30/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Maio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/2023 a 30/Maio/2024.</w:t>
      </w:r>
    </w:p>
    <w:p w14:paraId="7E7D796A" w14:textId="77777777" w:rsidR="00202C1B" w:rsidRDefault="00202C1B" w:rsidP="00202C1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: FUNDAÇÃO UNIVERSIDADE DO ESTADO DE SANTA CATARINA.</w:t>
      </w:r>
    </w:p>
    <w:p w14:paraId="2EA7C847" w14:textId="77777777" w:rsidR="00202C1B" w:rsidRDefault="00202C1B" w:rsidP="00202C1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73D7384D" w14:textId="75BB0D81" w:rsidR="00D87055" w:rsidRDefault="00202C1B" w:rsidP="00202C1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ASSCONPP ASSESSORIA E CONSULTORIA PÚBLICA E PRIVADA LTDA -ME, inscrita no CNPJ/MF sob o nº 17.688.208/0001-48. </w:t>
      </w:r>
      <w:r w:rsidRPr="00F64979">
        <w:rPr>
          <w:rFonts w:ascii="Arial" w:hAnsi="Arial"/>
          <w:b/>
          <w:bCs/>
          <w:color w:val="000000"/>
          <w:sz w:val="16"/>
          <w:szCs w:val="16"/>
        </w:rPr>
        <w:t>Lote 2 - 2</w:t>
      </w:r>
      <w:r w:rsidRPr="00582A03">
        <w:rPr>
          <w:rFonts w:ascii="Arial" w:hAnsi="Arial"/>
          <w:bCs/>
          <w:color w:val="000000"/>
          <w:sz w:val="16"/>
          <w:szCs w:val="16"/>
        </w:rPr>
        <w:t xml:space="preserve"> Item 19 – Estandes em painéis (locação), Quantidade: 157.0 / Unidade, ao preço de R$ 2.700,00 UN. Item 20 – Serviços Decoração Palco Simples, Quantidade: 68.0 / Unidade, ao preço de R$ 3.900,00 UN. Item 21 – Decoração completa ambientes, Quantidade: 55.0 / Unidade, ao preço de R$ 5.200,00 UN. Item 22 – Mestre de cerimônia , Quantidade: 71.0 / Unidade, ao preço de R$ 1.000,00 UN. Item 23 – Serviço de segurança para eventos, Quantidade: 37.0 / Unidade, ao preço de R$ 3.000,00 UN. Item 24 – Serviço de limpeza para eventos, Quantidade: 37.0 / Unidade, ao preço de R$ 3.000,00 UN. Item 25 – Locação cadeiras, Quantidade: 4.990.0 / Unidade, ao preço de R$ 8,35 UN. Item 26 – Locação Mesas. Quantidade: 1169.0 / Unidade, ao preço de R$ 12,20 UN. Item 27 – Serviço tradução de libras, Quantidade: 35.0 / Unidade, ao preço de R$ 5.965,71 UN. Item 28 – Locação de gerador. Quantidade: 20.0 / Unidade, ao preço de R$ 3.300,</w:t>
      </w:r>
      <w:proofErr w:type="gramStart"/>
      <w:r w:rsidRPr="00582A03">
        <w:rPr>
          <w:rFonts w:ascii="Arial" w:hAnsi="Arial"/>
          <w:bCs/>
          <w:color w:val="000000"/>
          <w:sz w:val="16"/>
          <w:szCs w:val="16"/>
        </w:rPr>
        <w:t xml:space="preserve">00 </w:t>
      </w:r>
      <w:r>
        <w:rPr>
          <w:rFonts w:ascii="Arial" w:hAnsi="Arial"/>
          <w:bCs/>
          <w:color w:val="000000"/>
          <w:sz w:val="16"/>
          <w:szCs w:val="16"/>
        </w:rPr>
        <w:t>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F64979">
        <w:rPr>
          <w:rFonts w:ascii="Arial" w:hAnsi="Arial"/>
          <w:b/>
          <w:bCs/>
          <w:color w:val="000000"/>
          <w:sz w:val="16"/>
          <w:szCs w:val="16"/>
        </w:rPr>
        <w:t>Lote 3 - 3</w:t>
      </w:r>
      <w:r w:rsidRPr="00582A03">
        <w:rPr>
          <w:rFonts w:ascii="Arial" w:hAnsi="Arial"/>
          <w:bCs/>
          <w:color w:val="000000"/>
          <w:sz w:val="16"/>
          <w:szCs w:val="16"/>
        </w:rPr>
        <w:t xml:space="preserve"> Item </w:t>
      </w:r>
      <w:r>
        <w:rPr>
          <w:rFonts w:ascii="Arial" w:hAnsi="Arial"/>
          <w:bCs/>
          <w:color w:val="000000"/>
          <w:sz w:val="16"/>
          <w:szCs w:val="16"/>
        </w:rPr>
        <w:t>29</w:t>
      </w:r>
      <w:r w:rsidRPr="00582A03">
        <w:rPr>
          <w:rFonts w:ascii="Arial" w:hAnsi="Arial"/>
          <w:bCs/>
          <w:color w:val="000000"/>
          <w:sz w:val="16"/>
          <w:szCs w:val="16"/>
        </w:rPr>
        <w:t>– Som para evento de 1200 pessoas abertura e encerramento, Quantidade: 2.0 / Unidade, ao preço de R$ 3.000,00 UN. Item 30 – Telão de 6x3m, Quantidade:1.0 / Unidade, ao preço de R$ 1.000,00 UN. Item 31 – placas de delegações 60x40 em PVC, Quantidade: 12.0 / Unidade, ao preço de R$ 100,00 UN. Item 32 – Mestre de cerimônia, sendo 01 para abertura e 01 para encerramento, Quantidade: 2.0 / Unidade, ao preço de R$ 1.000,00 UN</w:t>
      </w:r>
      <w:r w:rsidRPr="00622087">
        <w:rPr>
          <w:rFonts w:ascii="Arial" w:hAnsi="Arial"/>
          <w:bCs/>
          <w:color w:val="000000"/>
          <w:sz w:val="16"/>
          <w:szCs w:val="16"/>
        </w:rPr>
        <w:t>. Item 33 – Iluminação compatível com o local (</w:t>
      </w:r>
      <w:proofErr w:type="spellStart"/>
      <w:r w:rsidRPr="00622087">
        <w:rPr>
          <w:rFonts w:ascii="Arial" w:hAnsi="Arial"/>
          <w:bCs/>
          <w:color w:val="000000"/>
          <w:sz w:val="16"/>
          <w:szCs w:val="16"/>
        </w:rPr>
        <w:t>moving</w:t>
      </w:r>
      <w:proofErr w:type="spellEnd"/>
      <w:r w:rsidRPr="00622087">
        <w:rPr>
          <w:rFonts w:ascii="Arial" w:hAnsi="Arial"/>
          <w:bCs/>
          <w:color w:val="000000"/>
          <w:sz w:val="16"/>
          <w:szCs w:val="16"/>
        </w:rPr>
        <w:t xml:space="preserve"> light no chão,  canhões decorativos), Quantidade: 1.0 / Unidade, ao preço de R$ 1.000,00 UN. Item 34 – Máquinas de fumaça, Quantidade: 4.0 / Unidade, ao preço de R$ 216,66 UN. Item 35 – Pira e tocha olímpica, Quantidade: 1.0 / Unidade, ao preço de R$ 1.000,00 </w:t>
      </w:r>
      <w:r w:rsidRPr="00202C1B">
        <w:rPr>
          <w:rFonts w:ascii="Arial" w:hAnsi="Arial"/>
          <w:bCs/>
          <w:color w:val="000000"/>
          <w:sz w:val="16"/>
          <w:szCs w:val="16"/>
        </w:rPr>
        <w:t>UN. Item</w:t>
      </w:r>
      <w:r w:rsidRPr="00622087">
        <w:rPr>
          <w:rFonts w:ascii="Arial" w:hAnsi="Arial"/>
          <w:bCs/>
          <w:color w:val="000000"/>
          <w:sz w:val="16"/>
          <w:szCs w:val="16"/>
        </w:rPr>
        <w:t xml:space="preserve"> 36 – Operador de som, Quantidade: 1.0 / Unidade, ao preço de R$ 1.000,00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>Item 37 – Operador de iluminação/telão, Quantidade: 1.0 / Unidade, ao preço de R$ 900,00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>Item 38 – Suporte de mastro; Suporte para três bandeiras com altura aproximada do mastro com bola: 2,10m. Mastro para bandeiras nos tamanhos mínimos de 0.90x1.28m e 1.12x1.60m., Quantidade: 1.0 / Unidade, ao preço de R$ 500,00 UN. Item 39 – Wind banners (213x75cm) acompanha Haste, base e terá impressão dupla face em tecido;, Quantidade: 32.0 / Unidade, ao preço de R$ 400,00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 xml:space="preserve">Item 40 – Placas de PVC 90x50cm  , Quantidade: 4.0 / Unidade, ao preço de R$ 200,00 UN. Item 41 – Banners 0,90x1,20m, Quantidade: 2.0 / Unidade, ao preço de R$ 250,00 </w:t>
      </w:r>
      <w:proofErr w:type="spellStart"/>
      <w:r w:rsidRPr="00622087">
        <w:rPr>
          <w:rFonts w:ascii="Arial" w:hAnsi="Arial"/>
          <w:bCs/>
          <w:color w:val="000000"/>
          <w:sz w:val="16"/>
          <w:szCs w:val="16"/>
        </w:rPr>
        <w:t>UN.Item</w:t>
      </w:r>
      <w:proofErr w:type="spellEnd"/>
      <w:r w:rsidRPr="00622087">
        <w:rPr>
          <w:rFonts w:ascii="Arial" w:hAnsi="Arial"/>
          <w:bCs/>
          <w:color w:val="000000"/>
          <w:sz w:val="16"/>
          <w:szCs w:val="16"/>
        </w:rPr>
        <w:t xml:space="preserve"> 42 –</w:t>
      </w:r>
      <w:r w:rsidRPr="00622087"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>Banner com ilhoses de 4x2m , Quantidade: 1.0 / Unidade, ao preço de R$ 1.500,00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 xml:space="preserve">Item 43 – </w:t>
      </w:r>
      <w:proofErr w:type="spellStart"/>
      <w:r w:rsidRPr="00622087">
        <w:rPr>
          <w:rFonts w:ascii="Arial" w:hAnsi="Arial"/>
          <w:bCs/>
          <w:color w:val="000000"/>
          <w:sz w:val="16"/>
          <w:szCs w:val="16"/>
        </w:rPr>
        <w:t>Backdrop</w:t>
      </w:r>
      <w:proofErr w:type="spellEnd"/>
      <w:r w:rsidRPr="00622087">
        <w:rPr>
          <w:rFonts w:ascii="Arial" w:hAnsi="Arial"/>
          <w:bCs/>
          <w:color w:val="000000"/>
          <w:sz w:val="16"/>
          <w:szCs w:val="16"/>
        </w:rPr>
        <w:t xml:space="preserve"> externo medidas de 3,5x2,4m, Quantidade: 1.0 / Unidade, ao preço de R$ 1.500,00 UN. Item 44 – Banners de 4,5x3,6m instalado em parede, Quantidade: 2.0 / Unidade, ao preço de R$ 1.500,00 UN. </w:t>
      </w:r>
      <w:r w:rsidRPr="00622087">
        <w:rPr>
          <w:rFonts w:ascii="Arial" w:hAnsi="Arial"/>
          <w:bCs/>
          <w:color w:val="000000"/>
          <w:sz w:val="16"/>
          <w:szCs w:val="16"/>
        </w:rPr>
        <w:lastRenderedPageBreak/>
        <w:t xml:space="preserve">Item 45 – Banner de 4,5x2m instalados na parede Quantidade: 1.0 / Unidade, ao preço de R$ 1.500,00 UN. Item 46 – </w:t>
      </w:r>
      <w:proofErr w:type="spellStart"/>
      <w:r w:rsidRPr="00622087">
        <w:rPr>
          <w:rFonts w:ascii="Arial" w:hAnsi="Arial"/>
          <w:bCs/>
          <w:color w:val="000000"/>
          <w:sz w:val="16"/>
          <w:szCs w:val="16"/>
        </w:rPr>
        <w:t>Backdrop</w:t>
      </w:r>
      <w:proofErr w:type="spellEnd"/>
      <w:r w:rsidRPr="00622087">
        <w:rPr>
          <w:rFonts w:ascii="Arial" w:hAnsi="Arial"/>
          <w:bCs/>
          <w:color w:val="000000"/>
          <w:sz w:val="16"/>
          <w:szCs w:val="16"/>
        </w:rPr>
        <w:t xml:space="preserve"> aéreo (altura da coluna de aproximadamente 4m tamanho 5x1,5m instalada sobre a entrada, Quantidade: 1.0 / Unidade, ao preço de R$ 1.500,00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>Item 47 – Banner com ilhoses de 3,5x2,4m, Quantidade: 1.0 / Unidade, ao preço de R$ 1.500,00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 xml:space="preserve">Item 48 – </w:t>
      </w:r>
      <w:proofErr w:type="spellStart"/>
      <w:r w:rsidRPr="00622087">
        <w:rPr>
          <w:rFonts w:ascii="Arial" w:hAnsi="Arial"/>
          <w:bCs/>
          <w:color w:val="000000"/>
          <w:sz w:val="16"/>
          <w:szCs w:val="16"/>
        </w:rPr>
        <w:t>Backdrop</w:t>
      </w:r>
      <w:proofErr w:type="spellEnd"/>
      <w:r w:rsidRPr="00622087">
        <w:rPr>
          <w:rFonts w:ascii="Arial" w:hAnsi="Arial"/>
          <w:bCs/>
          <w:color w:val="000000"/>
          <w:sz w:val="16"/>
          <w:szCs w:val="16"/>
        </w:rPr>
        <w:t xml:space="preserve"> de 6,5x2,7m, Quantidade: 1.0 / Unidade, ao preço de R$ 2.300,00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622087">
        <w:rPr>
          <w:rFonts w:ascii="Arial" w:hAnsi="Arial"/>
          <w:bCs/>
          <w:color w:val="000000"/>
          <w:sz w:val="16"/>
          <w:szCs w:val="16"/>
        </w:rPr>
        <w:t>Item 49 – Pódio com largura de 6m e 3 diferentes alturas para campeão, vice e terceiro lugar, Quantidade: 1.0 / Unidade, ao preço de R$ 1.</w:t>
      </w:r>
      <w:r w:rsidRPr="00F64979">
        <w:rPr>
          <w:rFonts w:ascii="Arial" w:hAnsi="Arial"/>
          <w:bCs/>
          <w:color w:val="000000"/>
          <w:sz w:val="16"/>
          <w:szCs w:val="16"/>
        </w:rPr>
        <w:t xml:space="preserve">400,00 UN. Item 50 – Placas de 0,4mx0,4m de PVC, Quantidade: 3.0 / Unidade, ao preço de R$ 100,00 UN. Item 51 – Caixa de som e microfone sem fio, Quantidade: 1.0 / Unidade, ao preço de R$ 500,00 UN. Item 52 – Iluminação para o palco com 4 </w:t>
      </w:r>
      <w:proofErr w:type="spellStart"/>
      <w:r w:rsidRPr="00F64979">
        <w:rPr>
          <w:rFonts w:ascii="Arial" w:hAnsi="Arial"/>
          <w:bCs/>
          <w:color w:val="000000"/>
          <w:sz w:val="16"/>
          <w:szCs w:val="16"/>
        </w:rPr>
        <w:t>moving</w:t>
      </w:r>
      <w:proofErr w:type="spellEnd"/>
      <w:r w:rsidRPr="00F64979">
        <w:rPr>
          <w:rFonts w:ascii="Arial" w:hAnsi="Arial"/>
          <w:bCs/>
          <w:color w:val="000000"/>
          <w:sz w:val="16"/>
          <w:szCs w:val="16"/>
        </w:rPr>
        <w:t xml:space="preserve"> light, Quantidade: 1.0 / Unidade, ao preço de R$ 1.000,00 UN. Item 53 – Fotógrafos para os dias do evento, com entrega de fotos e tomadas de vídeos “editadas”, Quantidade: 2.0 / Unidade, ao preço de R$ 2.000,00 UN.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F64979">
        <w:rPr>
          <w:rFonts w:ascii="Arial" w:hAnsi="Arial"/>
          <w:bCs/>
          <w:color w:val="000000"/>
          <w:sz w:val="16"/>
          <w:szCs w:val="16"/>
        </w:rPr>
        <w:t xml:space="preserve">Item 54 – Sistema de </w:t>
      </w:r>
      <w:proofErr w:type="spellStart"/>
      <w:r w:rsidRPr="00F64979">
        <w:rPr>
          <w:rFonts w:ascii="Arial" w:hAnsi="Arial"/>
          <w:bCs/>
          <w:color w:val="000000"/>
          <w:sz w:val="16"/>
          <w:szCs w:val="16"/>
        </w:rPr>
        <w:t>radioparque</w:t>
      </w:r>
      <w:proofErr w:type="spellEnd"/>
      <w:r w:rsidRPr="00F64979">
        <w:rPr>
          <w:rFonts w:ascii="Arial" w:hAnsi="Arial"/>
          <w:bCs/>
          <w:color w:val="000000"/>
          <w:sz w:val="16"/>
          <w:szCs w:val="16"/>
        </w:rPr>
        <w:t xml:space="preserve"> com 10 caixas, Quantidade: 1.0 / Unidade, ao preço de R$ 4.933,36,00 UN. </w:t>
      </w:r>
      <w:r w:rsidRPr="00F64979">
        <w:rPr>
          <w:rFonts w:ascii="Arial" w:hAnsi="Arial"/>
          <w:b/>
          <w:bCs/>
          <w:color w:val="000000"/>
          <w:sz w:val="16"/>
          <w:szCs w:val="16"/>
        </w:rPr>
        <w:t xml:space="preserve">Pela contratante: </w:t>
      </w:r>
      <w:proofErr w:type="spellStart"/>
      <w:r w:rsidRPr="00F64979">
        <w:rPr>
          <w:rFonts w:ascii="Arial" w:hAnsi="Arial"/>
          <w:b/>
          <w:bCs/>
          <w:color w:val="000000"/>
          <w:sz w:val="16"/>
          <w:szCs w:val="16"/>
        </w:rPr>
        <w:t>Dilmar</w:t>
      </w:r>
      <w:proofErr w:type="spellEnd"/>
      <w:r w:rsidRPr="00F64979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proofErr w:type="spellStart"/>
      <w:r w:rsidRPr="00F64979">
        <w:rPr>
          <w:rFonts w:ascii="Arial" w:hAnsi="Arial"/>
          <w:b/>
          <w:bCs/>
          <w:color w:val="000000"/>
          <w:sz w:val="16"/>
          <w:szCs w:val="16"/>
        </w:rPr>
        <w:t>Baretta</w:t>
      </w:r>
      <w:proofErr w:type="spellEnd"/>
      <w:r w:rsidRPr="00F64979">
        <w:rPr>
          <w:rFonts w:ascii="Arial" w:hAnsi="Arial"/>
          <w:b/>
          <w:bCs/>
          <w:color w:val="000000"/>
          <w:sz w:val="16"/>
          <w:szCs w:val="16"/>
        </w:rPr>
        <w:t xml:space="preserve"> - Reitor.</w:t>
      </w:r>
      <w:r w:rsidRPr="00F64979">
        <w:rPr>
          <w:b/>
        </w:rPr>
        <w:t xml:space="preserve"> </w:t>
      </w:r>
      <w:r w:rsidRPr="00F64979">
        <w:rPr>
          <w:rFonts w:ascii="Arial" w:hAnsi="Arial"/>
          <w:b/>
          <w:bCs/>
          <w:color w:val="000000"/>
          <w:sz w:val="16"/>
          <w:szCs w:val="16"/>
        </w:rPr>
        <w:t>Processo SGP-</w:t>
      </w:r>
      <w:r w:rsidRPr="00E87BEF">
        <w:rPr>
          <w:rFonts w:ascii="Arial" w:hAnsi="Arial"/>
          <w:b/>
          <w:bCs/>
          <w:color w:val="000000"/>
          <w:sz w:val="16"/>
          <w:szCs w:val="16"/>
        </w:rPr>
        <w:t>e: UDESC 000</w:t>
      </w:r>
      <w:r>
        <w:rPr>
          <w:rFonts w:ascii="Arial" w:hAnsi="Arial"/>
          <w:b/>
          <w:bCs/>
          <w:color w:val="000000"/>
          <w:sz w:val="16"/>
          <w:szCs w:val="16"/>
        </w:rPr>
        <w:t>13098</w:t>
      </w:r>
      <w:r w:rsidRPr="00E87BEF">
        <w:rPr>
          <w:rFonts w:ascii="Arial" w:hAnsi="Arial"/>
          <w:b/>
          <w:bCs/>
          <w:color w:val="000000"/>
          <w:sz w:val="16"/>
          <w:szCs w:val="16"/>
        </w:rPr>
        <w:t>/</w:t>
      </w:r>
      <w:proofErr w:type="gramStart"/>
      <w:r w:rsidRPr="00E87BEF">
        <w:rPr>
          <w:rFonts w:ascii="Arial" w:hAnsi="Arial"/>
          <w:b/>
          <w:bCs/>
          <w:color w:val="000000"/>
          <w:sz w:val="16"/>
          <w:szCs w:val="16"/>
        </w:rPr>
        <w:t>2023.</w:t>
      </w:r>
      <w:r w:rsidR="00A63B8C" w:rsidRPr="00A63B8C">
        <w:rPr>
          <w:rFonts w:ascii="Arial" w:eastAsia="Arial" w:hAnsi="Arial" w:cs="Arial"/>
          <w:color w:val="000000"/>
          <w:sz w:val="16"/>
        </w:rPr>
        <w:t>.</w:t>
      </w:r>
      <w:proofErr w:type="gramEnd"/>
    </w:p>
    <w:sectPr w:rsidR="00D8705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55"/>
    <w:rsid w:val="00202C1B"/>
    <w:rsid w:val="00727152"/>
    <w:rsid w:val="00A63B8C"/>
    <w:rsid w:val="00C2293F"/>
    <w:rsid w:val="00D8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3F4E"/>
  <w15:docId w15:val="{80B219A1-7D71-41A6-BE32-55E492DC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3845</Characters>
  <Application>Microsoft Office Word</Application>
  <DocSecurity>0</DocSecurity>
  <Lines>32</Lines>
  <Paragraphs>9</Paragraphs>
  <ScaleCrop>false</ScaleCrop>
  <Company>Universidade do Estado de Santa Catarina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5</cp:revision>
  <dcterms:created xsi:type="dcterms:W3CDTF">2023-03-22T17:26:00Z</dcterms:created>
  <dcterms:modified xsi:type="dcterms:W3CDTF">2023-05-31T19:54:00Z</dcterms:modified>
  <dc:language>pt-BR</dc:language>
</cp:coreProperties>
</file>